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第二节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 城市化</w:t>
      </w:r>
    </w:p>
    <w:p>
      <w:pPr>
        <w:spacing w:line="360" w:lineRule="auto"/>
        <w:jc w:val="right"/>
        <w:rPr>
          <w:rFonts w:hint="eastAsia" w:ascii="黑体" w:hAnsi="黑体" w:eastAsia="黑体"/>
          <w:b/>
          <w:bCs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24"/>
          <w:szCs w:val="24"/>
          <w:lang w:eastAsia="zh-CN"/>
        </w:rPr>
        <w:t>——城市化的进程和特点</w:t>
      </w:r>
    </w:p>
    <w:p>
      <w:pPr>
        <w:spacing w:line="288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</w:t>
      </w:r>
      <w:r>
        <w:rPr>
          <w:rFonts w:hint="eastAsia" w:ascii="宋体" w:hAnsi="宋体"/>
          <w:b/>
          <w:szCs w:val="21"/>
          <w:lang w:eastAsia="zh-CN"/>
        </w:rPr>
        <w:t>课程标准</w:t>
      </w:r>
      <w:r>
        <w:rPr>
          <w:rFonts w:hint="eastAsia" w:ascii="宋体" w:hAnsi="宋体"/>
          <w:b/>
          <w:szCs w:val="21"/>
        </w:rPr>
        <w:t>】</w:t>
      </w: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</w:rPr>
        <w:t>运用有关资料，概括城市化的过程和特点，</w:t>
      </w:r>
      <w:r>
        <w:rPr>
          <w:rFonts w:hint="eastAsia" w:ascii="宋体" w:hAnsi="宋体"/>
          <w:color w:val="000000"/>
        </w:rPr>
        <w:t>并</w:t>
      </w:r>
      <w:r>
        <w:rPr>
          <w:rFonts w:hint="eastAsia" w:ascii="宋体" w:hAnsi="宋体"/>
        </w:rPr>
        <w:t>解释城市化对地理环境的影响。</w:t>
      </w:r>
    </w:p>
    <w:p>
      <w:pPr>
        <w:spacing w:line="288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</w:t>
      </w:r>
      <w:r>
        <w:rPr>
          <w:rFonts w:hint="eastAsia" w:ascii="宋体" w:hAnsi="宋体"/>
          <w:b/>
          <w:szCs w:val="21"/>
          <w:lang w:eastAsia="zh-CN"/>
        </w:rPr>
        <w:t>课标</w:t>
      </w:r>
      <w:r>
        <w:rPr>
          <w:rFonts w:hint="eastAsia" w:ascii="宋体" w:hAnsi="宋体"/>
          <w:b/>
          <w:szCs w:val="21"/>
          <w:lang w:val="en-US" w:eastAsia="zh-CN"/>
        </w:rPr>
        <w:t>解读</w:t>
      </w:r>
      <w:r>
        <w:rPr>
          <w:rFonts w:hint="eastAsia" w:ascii="宋体" w:hAnsi="宋体"/>
          <w:b/>
          <w:szCs w:val="21"/>
        </w:rPr>
        <w:t>】</w:t>
      </w:r>
    </w:p>
    <w:p>
      <w:pPr>
        <w:spacing w:line="288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本节课选取，课标中“</w:t>
      </w:r>
      <w:r>
        <w:rPr>
          <w:rFonts w:hint="eastAsia" w:ascii="宋体" w:hAnsi="宋体"/>
        </w:rPr>
        <w:t>运用有关资料，概括城市化的过程和特点</w:t>
      </w:r>
      <w:r>
        <w:rPr>
          <w:rFonts w:hint="eastAsia" w:ascii="宋体" w:hAnsi="宋体"/>
          <w:lang w:eastAsia="zh-CN"/>
        </w:rPr>
        <w:t>。</w:t>
      </w:r>
      <w:r>
        <w:rPr>
          <w:rFonts w:hint="eastAsia" w:ascii="宋体" w:hAnsi="宋体"/>
          <w:lang w:val="en-US" w:eastAsia="zh-CN"/>
        </w:rPr>
        <w:t>”来进行高一年级1课时的教学设计。</w:t>
      </w:r>
      <w:r>
        <w:rPr>
          <w:rFonts w:hint="eastAsia" w:ascii="宋体" w:hAnsi="宋体"/>
        </w:rPr>
        <w:t>城市化的过程主要是由</w:t>
      </w:r>
      <w:r>
        <w:rPr>
          <w:rFonts w:hint="eastAsia" w:ascii="宋体" w:hAnsi="宋体"/>
          <w:lang w:val="en-US" w:eastAsia="zh-CN"/>
        </w:rPr>
        <w:t>城市化的</w:t>
      </w:r>
      <w:r>
        <w:rPr>
          <w:rFonts w:hint="eastAsia" w:ascii="宋体" w:hAnsi="宋体"/>
        </w:rPr>
        <w:t>时间进程带来的城市空间的变化。</w:t>
      </w:r>
      <w:r>
        <w:rPr>
          <w:rFonts w:hint="eastAsia" w:ascii="宋体" w:hAnsi="宋体"/>
          <w:lang w:val="en-US" w:eastAsia="zh-CN"/>
        </w:rPr>
        <w:t>本节课设计是从城市化的时间进程特点、城市化的空间分布特点。由此设计本课的2条学习目标，对于城市化的</w:t>
      </w:r>
      <w:r>
        <w:rPr>
          <w:rFonts w:hint="eastAsia" w:ascii="宋体" w:hAnsi="宋体"/>
        </w:rPr>
        <w:t>历史进程，学生</w:t>
      </w:r>
      <w:r>
        <w:rPr>
          <w:rFonts w:hint="eastAsia" w:ascii="宋体" w:hAnsi="宋体"/>
          <w:lang w:val="en-US" w:eastAsia="zh-CN"/>
        </w:rPr>
        <w:t>很难</w:t>
      </w:r>
      <w:r>
        <w:rPr>
          <w:rFonts w:hint="eastAsia" w:ascii="宋体" w:hAnsi="宋体"/>
        </w:rPr>
        <w:t>从</w:t>
      </w:r>
      <w:r>
        <w:rPr>
          <w:rFonts w:hint="eastAsia" w:ascii="宋体" w:hAnsi="宋体"/>
          <w:lang w:val="en-US" w:eastAsia="zh-CN"/>
        </w:rPr>
        <w:t>现实生活中</w:t>
      </w:r>
      <w:r>
        <w:rPr>
          <w:rFonts w:hint="eastAsia" w:ascii="宋体" w:hAnsi="宋体"/>
        </w:rPr>
        <w:t>很难感受到，</w:t>
      </w:r>
      <w:r>
        <w:rPr>
          <w:rFonts w:hint="eastAsia" w:ascii="宋体" w:hAnsi="宋体"/>
          <w:lang w:val="en-US" w:eastAsia="zh-CN"/>
        </w:rPr>
        <w:t>本课主要利用教材资料，</w:t>
      </w:r>
      <w:r>
        <w:rPr>
          <w:rFonts w:hint="eastAsia" w:ascii="宋体" w:hAnsi="宋体"/>
        </w:rPr>
        <w:t>要求学生会运用资料进行</w:t>
      </w:r>
      <w:r>
        <w:rPr>
          <w:rFonts w:hint="eastAsia" w:ascii="宋体" w:hAnsi="宋体"/>
          <w:lang w:val="en-US" w:eastAsia="zh-CN"/>
        </w:rPr>
        <w:t>说明和</w:t>
      </w:r>
      <w:r>
        <w:rPr>
          <w:rFonts w:hint="eastAsia" w:ascii="宋体" w:hAnsi="宋体"/>
        </w:rPr>
        <w:t>概括。</w:t>
      </w:r>
    </w:p>
    <w:p>
      <w:pPr>
        <w:rPr>
          <w:rFonts w:hint="eastAsia"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【学情分析】</w:t>
      </w:r>
    </w:p>
    <w:p>
      <w:pPr>
        <w:spacing w:line="288" w:lineRule="auto"/>
        <w:ind w:firstLine="420" w:firstLineChars="2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通过前面城市化基本概念的学习，学生对城市化已经有了一定的了解，能够简单的说出城市化的含义、标志等。但是如何进一步理解和掌握城市化的进程和特点，特别是城市化的历史进程和空间分布差异，距离学生生活实际较远，只能通过相关的图表资料和案例，进行判读、说明，在这个过程中还需要教师设计探究活动加以引导，逐渐生成学生自己的结论。</w:t>
      </w:r>
    </w:p>
    <w:p>
      <w:pPr>
        <w:spacing w:line="288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【学习目标】</w:t>
      </w:r>
    </w:p>
    <w:p>
      <w:pPr>
        <w:tabs>
          <w:tab w:val="left" w:pos="5046"/>
        </w:tabs>
        <w:spacing w:line="288" w:lineRule="auto"/>
        <w:ind w:firstLine="420" w:firstLineChars="2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1、结合案例，说明城市化的</w:t>
      </w:r>
      <w:r>
        <w:rPr>
          <w:rFonts w:hint="eastAsia" w:ascii="宋体" w:hAnsi="宋体"/>
          <w:lang w:eastAsia="zh-CN"/>
        </w:rPr>
        <w:t>时间进程</w:t>
      </w:r>
      <w:r>
        <w:rPr>
          <w:rFonts w:hint="eastAsia" w:ascii="宋体" w:hAnsi="宋体"/>
          <w:lang w:val="en-US" w:eastAsia="zh-CN"/>
        </w:rPr>
        <w:t>特点。</w:t>
      </w:r>
    </w:p>
    <w:p>
      <w:pPr>
        <w:tabs>
          <w:tab w:val="left" w:pos="5046"/>
        </w:tabs>
        <w:spacing w:line="288" w:lineRule="auto"/>
        <w:ind w:firstLine="420" w:firstLineChars="2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2、</w:t>
      </w:r>
      <w:r>
        <w:rPr>
          <w:rFonts w:hint="eastAsia" w:ascii="宋体" w:hAnsi="宋体"/>
          <w:lang w:eastAsia="zh-CN"/>
        </w:rPr>
        <w:t>运用图表资料，概括城市化的</w:t>
      </w:r>
      <w:r>
        <w:rPr>
          <w:rFonts w:hint="eastAsia" w:ascii="宋体" w:hAnsi="宋体"/>
          <w:lang w:val="en-US" w:eastAsia="zh-CN"/>
        </w:rPr>
        <w:t>空间分布特点。</w:t>
      </w:r>
    </w:p>
    <w:p>
      <w:pPr>
        <w:rPr>
          <w:rFonts w:hint="eastAsia"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【教学过程】</w:t>
      </w:r>
    </w:p>
    <w:p>
      <w:pPr>
        <w:tabs>
          <w:tab w:val="left" w:pos="5046"/>
        </w:tabs>
        <w:spacing w:line="288" w:lineRule="auto"/>
        <w:ind w:firstLine="420" w:firstLineChars="2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复习引入：城市化的含义和标志引入新课。</w:t>
      </w:r>
    </w:p>
    <w:p>
      <w:pPr>
        <w:tabs>
          <w:tab w:val="left" w:pos="5046"/>
        </w:tabs>
        <w:spacing w:line="288" w:lineRule="auto"/>
        <w:ind w:firstLine="422" w:firstLineChars="200"/>
        <w:rPr>
          <w:rFonts w:hint="eastAsia" w:ascii="黑体" w:hAnsi="宋体" w:eastAsia="黑体"/>
          <w:b/>
          <w:bCs/>
          <w:szCs w:val="21"/>
          <w:lang w:eastAsia="zh-CN"/>
        </w:rPr>
      </w:pPr>
      <w:r>
        <w:rPr>
          <w:rFonts w:hint="eastAsia" w:ascii="黑体" w:hAnsi="宋体" w:eastAsia="黑体"/>
          <w:b/>
          <w:bCs/>
          <w:szCs w:val="21"/>
        </w:rPr>
        <w:t>探究</w:t>
      </w:r>
      <w:r>
        <w:rPr>
          <w:rFonts w:hint="eastAsia" w:ascii="黑体" w:hAnsi="宋体" w:eastAsia="黑体"/>
          <w:b/>
          <w:bCs/>
          <w:szCs w:val="21"/>
          <w:lang w:eastAsia="zh-CN"/>
        </w:rPr>
        <w:t>一</w:t>
      </w:r>
      <w:r>
        <w:rPr>
          <w:rFonts w:hint="eastAsia" w:ascii="黑体" w:hAnsi="宋体" w:eastAsia="黑体"/>
          <w:b/>
          <w:bCs/>
          <w:szCs w:val="21"/>
        </w:rPr>
        <w:t>：</w:t>
      </w:r>
      <w:r>
        <w:rPr>
          <w:rFonts w:hint="eastAsia" w:ascii="黑体" w:hAnsi="宋体" w:eastAsia="黑体"/>
          <w:b/>
          <w:bCs/>
          <w:szCs w:val="21"/>
          <w:lang w:eastAsia="zh-CN"/>
        </w:rPr>
        <w:t>城市化的时间进程</w:t>
      </w:r>
      <w:r>
        <w:rPr>
          <w:rFonts w:hint="eastAsia" w:ascii="黑体" w:hAnsi="宋体" w:eastAsia="黑体"/>
          <w:b/>
          <w:bCs/>
          <w:szCs w:val="21"/>
          <w:lang w:val="en-US" w:eastAsia="zh-CN"/>
        </w:rPr>
        <w:t>特点</w:t>
      </w:r>
    </w:p>
    <w:p>
      <w:pPr>
        <w:spacing w:line="288" w:lineRule="auto"/>
        <w:ind w:firstLine="420" w:firstLineChars="200"/>
        <w:rPr>
          <w:rFonts w:hint="eastAsia" w:ascii="楷体_GB2312" w:hAnsi="宋体" w:eastAsia="楷体_GB2312"/>
          <w:bCs/>
          <w:szCs w:val="21"/>
          <w:lang w:eastAsia="zh-CN"/>
        </w:rPr>
      </w:pPr>
      <w:r>
        <w:rPr>
          <w:rFonts w:hint="eastAsia" w:ascii="楷体_GB2312" w:hAnsi="宋体" w:eastAsia="楷体_GB2312"/>
          <w:bCs/>
          <w:szCs w:val="21"/>
          <w:lang w:val="en-US" w:eastAsia="zh-CN"/>
        </w:rPr>
        <w:t>1、</w:t>
      </w:r>
      <w:r>
        <w:rPr>
          <w:rFonts w:hint="eastAsia" w:ascii="楷体_GB2312" w:hAnsi="宋体" w:eastAsia="楷体_GB2312"/>
          <w:bCs/>
          <w:szCs w:val="21"/>
          <w:lang w:eastAsia="zh-CN"/>
        </w:rPr>
        <w:t>阅读世界城市化时间进程图，完成下列表格。</w:t>
      </w:r>
    </w:p>
    <w:p>
      <w:pPr>
        <w:spacing w:line="288" w:lineRule="auto"/>
        <w:ind w:firstLine="420" w:firstLineChars="200"/>
        <w:jc w:val="center"/>
      </w:pPr>
      <w:r>
        <w:drawing>
          <wp:inline distT="0" distB="0" distL="114300" distR="114300">
            <wp:extent cx="2032635" cy="1529715"/>
            <wp:effectExtent l="0" t="0" r="5715" b="1333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lum brigh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1529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9"/>
        <w:tblW w:w="60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343"/>
        <w:gridCol w:w="2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9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  <w:t>城市化阶段</w:t>
            </w:r>
          </w:p>
        </w:tc>
        <w:tc>
          <w:tcPr>
            <w:tcW w:w="2343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  <w:t>城市化水平</w:t>
            </w:r>
          </w:p>
        </w:tc>
        <w:tc>
          <w:tcPr>
            <w:tcW w:w="2343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  <w:t>发展速度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4" w:hRule="atLeast"/>
          <w:jc w:val="center"/>
        </w:trPr>
        <w:tc>
          <w:tcPr>
            <w:tcW w:w="139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  <w:t>初期阶段</w:t>
            </w:r>
          </w:p>
        </w:tc>
        <w:tc>
          <w:tcPr>
            <w:tcW w:w="2343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  <w:t>&lt;</w:t>
            </w:r>
            <w:r>
              <w:rPr>
                <w:rFonts w:hint="eastAsia" w:ascii="宋体" w:hAnsi="宋体"/>
                <w:bCs/>
                <w:szCs w:val="21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Cs/>
                <w:szCs w:val="21"/>
                <w:u w:val="none"/>
                <w:vertAlign w:val="baseline"/>
                <w:lang w:val="en-US" w:eastAsia="zh-CN"/>
              </w:rPr>
              <w:t>%</w:t>
            </w:r>
          </w:p>
        </w:tc>
        <w:tc>
          <w:tcPr>
            <w:tcW w:w="2343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39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  <w:t>中期阶段</w:t>
            </w:r>
          </w:p>
        </w:tc>
        <w:tc>
          <w:tcPr>
            <w:tcW w:w="2343" w:type="dxa"/>
            <w:vAlign w:val="center"/>
          </w:tcPr>
          <w:p>
            <w:pPr>
              <w:spacing w:line="288" w:lineRule="auto"/>
              <w:jc w:val="both"/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  <w:u w:val="none"/>
                <w:vertAlign w:val="baseline"/>
                <w:lang w:val="en-US" w:eastAsia="zh-CN"/>
              </w:rPr>
              <w:t>%——</w:t>
            </w:r>
            <w:r>
              <w:rPr>
                <w:rFonts w:hint="eastAsia" w:ascii="宋体" w:hAnsi="宋体"/>
                <w:bCs/>
                <w:szCs w:val="21"/>
                <w:u w:val="single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343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9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  <w:t>后期阶段</w:t>
            </w:r>
          </w:p>
        </w:tc>
        <w:tc>
          <w:tcPr>
            <w:tcW w:w="2343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  <w:t>&gt;</w:t>
            </w:r>
            <w:r>
              <w:rPr>
                <w:rFonts w:hint="eastAsia" w:ascii="宋体" w:hAnsi="宋体"/>
                <w:bCs/>
                <w:szCs w:val="21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Cs/>
                <w:szCs w:val="21"/>
                <w:u w:val="none"/>
                <w:vertAlign w:val="baseline"/>
                <w:lang w:val="en-US" w:eastAsia="zh-CN"/>
              </w:rPr>
              <w:t>%</w:t>
            </w:r>
          </w:p>
        </w:tc>
        <w:tc>
          <w:tcPr>
            <w:tcW w:w="2343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5046"/>
        </w:tabs>
        <w:spacing w:line="288" w:lineRule="auto"/>
        <w:ind w:firstLine="422" w:firstLineChars="200"/>
        <w:rPr>
          <w:rFonts w:hint="eastAsia" w:ascii="黑体" w:hAnsi="宋体" w:eastAsia="黑体"/>
          <w:b/>
          <w:bCs/>
          <w:szCs w:val="21"/>
        </w:rPr>
      </w:pPr>
    </w:p>
    <w:p>
      <w:pPr>
        <w:spacing w:line="288" w:lineRule="auto"/>
        <w:ind w:firstLine="420" w:firstLineChars="200"/>
        <w:rPr>
          <w:rFonts w:hint="eastAsia" w:ascii="楷体_GB2312" w:hAnsi="宋体" w:eastAsia="楷体_GB2312"/>
          <w:bCs/>
          <w:szCs w:val="21"/>
          <w:lang w:val="en-US" w:eastAsia="zh-CN"/>
        </w:rPr>
      </w:pPr>
      <w:r>
        <w:rPr>
          <w:rFonts w:hint="eastAsia" w:ascii="楷体_GB2312" w:hAnsi="宋体" w:eastAsia="楷体_GB2312"/>
          <w:bCs/>
          <w:szCs w:val="21"/>
          <w:lang w:val="en-US" w:eastAsia="zh-CN"/>
        </w:rPr>
        <w:t>2、</w:t>
      </w:r>
      <w:r>
        <w:rPr>
          <w:rFonts w:hint="eastAsia" w:ascii="楷体_GB2312" w:hAnsi="宋体" w:eastAsia="楷体_GB2312"/>
          <w:bCs/>
          <w:szCs w:val="21"/>
          <w:lang w:eastAsia="zh-CN"/>
        </w:rPr>
        <w:t>阅读教材</w:t>
      </w:r>
      <w:r>
        <w:rPr>
          <w:rFonts w:hint="eastAsia" w:ascii="楷体_GB2312" w:hAnsi="宋体" w:eastAsia="楷体_GB2312"/>
          <w:bCs/>
          <w:szCs w:val="21"/>
          <w:lang w:val="en-US" w:eastAsia="zh-CN"/>
        </w:rPr>
        <w:t>P33-34，第4案例《英国的城市化进程》，回答下列问题。</w:t>
      </w: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（1）举例说明，英国19世纪城市化的表现。</w:t>
      </w: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（2）结合P34图2.21、图2.22，说明20世纪城市化发展特点。</w:t>
      </w: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（3）20世纪下半叶，分析大伦敦的城市人口减少的原因。为此，英国采取了那些措施。</w:t>
      </w:r>
    </w:p>
    <w:p>
      <w:pPr>
        <w:numPr>
          <w:ilvl w:val="0"/>
          <w:numId w:val="0"/>
        </w:numPr>
        <w:spacing w:line="288" w:lineRule="auto"/>
        <w:rPr>
          <w:rFonts w:hint="eastAsia" w:ascii="宋体" w:hAnsi="宋体"/>
          <w:bCs/>
          <w:szCs w:val="21"/>
          <w:lang w:val="en-US" w:eastAsia="zh-CN"/>
        </w:rPr>
      </w:pPr>
    </w:p>
    <w:p>
      <w:pPr>
        <w:tabs>
          <w:tab w:val="left" w:pos="5046"/>
        </w:tabs>
        <w:spacing w:line="288" w:lineRule="auto"/>
        <w:ind w:firstLine="422" w:firstLineChars="200"/>
        <w:rPr>
          <w:rFonts w:hint="eastAsia" w:ascii="黑体" w:hAnsi="宋体" w:eastAsia="黑体"/>
          <w:b/>
          <w:bCs/>
          <w:szCs w:val="21"/>
          <w:lang w:eastAsia="zh-CN"/>
        </w:rPr>
      </w:pPr>
    </w:p>
    <w:p>
      <w:pPr>
        <w:tabs>
          <w:tab w:val="left" w:pos="5046"/>
        </w:tabs>
        <w:spacing w:line="288" w:lineRule="auto"/>
        <w:ind w:firstLine="422" w:firstLineChars="200"/>
        <w:rPr>
          <w:rFonts w:hint="eastAsia" w:ascii="黑体" w:hAnsi="宋体" w:eastAsia="黑体"/>
          <w:b/>
          <w:bCs/>
          <w:szCs w:val="21"/>
          <w:lang w:eastAsia="zh-CN"/>
        </w:rPr>
      </w:pPr>
      <w:r>
        <w:rPr>
          <w:rFonts w:hint="eastAsia" w:ascii="黑体" w:hAnsi="宋体" w:eastAsia="黑体"/>
          <w:b/>
          <w:bCs/>
          <w:szCs w:val="21"/>
          <w:lang w:eastAsia="zh-CN"/>
        </w:rPr>
        <w:t>小结：</w:t>
      </w:r>
    </w:p>
    <w:p>
      <w:pPr>
        <w:tabs>
          <w:tab w:val="left" w:pos="5046"/>
        </w:tabs>
        <w:spacing w:line="288" w:lineRule="auto"/>
        <w:ind w:firstLine="422" w:firstLineChars="200"/>
        <w:rPr>
          <w:rFonts w:hint="eastAsia" w:ascii="黑体" w:hAnsi="宋体" w:eastAsia="黑体"/>
          <w:b/>
          <w:bCs/>
          <w:szCs w:val="21"/>
        </w:rPr>
      </w:pPr>
    </w:p>
    <w:p>
      <w:pPr>
        <w:tabs>
          <w:tab w:val="left" w:pos="5046"/>
        </w:tabs>
        <w:spacing w:line="288" w:lineRule="auto"/>
        <w:ind w:firstLine="422" w:firstLineChars="200"/>
        <w:rPr>
          <w:rFonts w:hint="eastAsia" w:ascii="黑体" w:hAnsi="宋体" w:eastAsia="黑体"/>
          <w:b/>
          <w:bCs/>
          <w:szCs w:val="21"/>
        </w:rPr>
      </w:pPr>
    </w:p>
    <w:p>
      <w:pPr>
        <w:tabs>
          <w:tab w:val="left" w:pos="5046"/>
        </w:tabs>
        <w:spacing w:line="288" w:lineRule="auto"/>
        <w:ind w:firstLine="422" w:firstLineChars="200"/>
        <w:rPr>
          <w:rFonts w:hint="eastAsia" w:ascii="黑体" w:hAnsi="宋体" w:eastAsia="黑体"/>
          <w:b/>
          <w:bCs/>
          <w:szCs w:val="21"/>
          <w:lang w:eastAsia="zh-CN"/>
        </w:rPr>
      </w:pPr>
      <w:r>
        <w:rPr>
          <w:rFonts w:hint="eastAsia" w:ascii="黑体" w:hAnsi="宋体" w:eastAsia="黑体"/>
          <w:b/>
          <w:bCs/>
          <w:szCs w:val="21"/>
        </w:rPr>
        <w:t>探究</w:t>
      </w:r>
      <w:r>
        <w:rPr>
          <w:rFonts w:hint="eastAsia" w:ascii="黑体" w:hAnsi="宋体" w:eastAsia="黑体"/>
          <w:b/>
          <w:bCs/>
          <w:szCs w:val="21"/>
          <w:lang w:eastAsia="zh-CN"/>
        </w:rPr>
        <w:t>二</w:t>
      </w:r>
      <w:r>
        <w:rPr>
          <w:rFonts w:hint="eastAsia" w:ascii="黑体" w:hAnsi="宋体" w:eastAsia="黑体"/>
          <w:b/>
          <w:bCs/>
          <w:szCs w:val="21"/>
        </w:rPr>
        <w:t>：</w:t>
      </w:r>
      <w:r>
        <w:rPr>
          <w:rFonts w:hint="eastAsia" w:ascii="黑体" w:hAnsi="宋体" w:eastAsia="黑体"/>
          <w:b/>
          <w:bCs/>
          <w:szCs w:val="21"/>
          <w:lang w:eastAsia="zh-CN"/>
        </w:rPr>
        <w:t>城市化的</w:t>
      </w:r>
      <w:r>
        <w:rPr>
          <w:rFonts w:hint="eastAsia" w:ascii="黑体" w:hAnsi="宋体" w:eastAsia="黑体"/>
          <w:b/>
          <w:bCs/>
          <w:szCs w:val="21"/>
          <w:lang w:val="en-US" w:eastAsia="zh-CN"/>
        </w:rPr>
        <w:t>空间分布</w:t>
      </w:r>
      <w:r>
        <w:rPr>
          <w:rFonts w:hint="eastAsia" w:ascii="黑体" w:hAnsi="宋体" w:eastAsia="黑体"/>
          <w:b/>
          <w:bCs/>
          <w:szCs w:val="21"/>
          <w:lang w:eastAsia="zh-CN"/>
        </w:rPr>
        <w:t>特点</w:t>
      </w:r>
    </w:p>
    <w:p>
      <w:pPr>
        <w:spacing w:line="288" w:lineRule="auto"/>
        <w:ind w:firstLine="420" w:firstLineChars="200"/>
        <w:rPr>
          <w:rFonts w:hint="eastAsia" w:ascii="楷体_GB2312" w:hAnsi="宋体" w:eastAsia="楷体_GB2312"/>
          <w:bCs/>
          <w:szCs w:val="21"/>
          <w:lang w:eastAsia="zh-CN"/>
        </w:rPr>
      </w:pPr>
      <w:r>
        <w:rPr>
          <w:rFonts w:hint="eastAsia" w:ascii="楷体_GB2312" w:hAnsi="宋体" w:eastAsia="楷体_GB2312"/>
          <w:bCs/>
          <w:szCs w:val="21"/>
          <w:lang w:eastAsia="zh-CN"/>
        </w:rPr>
        <w:t>阅读世界部分国家和地区城市化过程图，完成下列问题。</w:t>
      </w:r>
    </w:p>
    <w:p>
      <w:pPr>
        <w:spacing w:line="288" w:lineRule="auto"/>
        <w:ind w:firstLine="420" w:firstLineChars="200"/>
        <w:jc w:val="center"/>
        <w:rPr>
          <w:rFonts w:hint="eastAsia" w:ascii="楷体_GB2312" w:hAnsi="宋体" w:eastAsia="楷体_GB2312"/>
          <w:bCs/>
          <w:szCs w:val="21"/>
        </w:rPr>
      </w:pPr>
      <w:r>
        <w:drawing>
          <wp:inline distT="0" distB="0" distL="114300" distR="114300">
            <wp:extent cx="2700655" cy="1903095"/>
            <wp:effectExtent l="0" t="0" r="4445" b="190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5">
                      <a:lum bright="-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1、比较发达国家、发展中国家城市化开始时间差异。</w:t>
      </w: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2、目前，发达国家、发展中国家处于城市化进程中那个阶段。</w:t>
      </w: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3、近20年来，比较发达国家、发展中国家城市化发展速度差异。</w:t>
      </w: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4、结合所学知识，说出发达国家（英国）、发展中国家（巴西）城市化过程中的问题。</w:t>
      </w: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</w:p>
    <w:p>
      <w:pPr>
        <w:tabs>
          <w:tab w:val="left" w:pos="5046"/>
        </w:tabs>
        <w:spacing w:line="288" w:lineRule="auto"/>
        <w:ind w:firstLine="422" w:firstLineChars="200"/>
        <w:rPr>
          <w:rFonts w:hint="eastAsia" w:ascii="黑体" w:hAnsi="宋体" w:eastAsia="黑体"/>
          <w:b/>
          <w:bCs/>
          <w:szCs w:val="21"/>
          <w:lang w:eastAsia="zh-CN"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hint="eastAsia" w:ascii="黑体" w:hAnsi="黑体" w:eastAsia="黑体" w:cs="黑体"/>
          <w:b/>
          <w:bCs/>
          <w:color w:val="0000FF"/>
          <w:kern w:val="24"/>
          <w:sz w:val="21"/>
          <w:szCs w:val="52"/>
          <w:lang w:val="en-US" w:eastAsia="zh-CN" w:bidi="ar-SA"/>
        </w:rPr>
      </w:pPr>
      <w:r>
        <w:rPr>
          <w:rFonts w:hint="eastAsia" w:ascii="黑体" w:hAnsi="宋体" w:eastAsia="黑体"/>
          <w:b/>
          <w:bCs/>
          <w:szCs w:val="21"/>
          <w:lang w:eastAsia="zh-CN"/>
        </w:rPr>
        <w:t>归纳总结：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hint="eastAsia" w:ascii="黑体" w:hAnsi="黑体" w:eastAsia="黑体" w:cs="黑体"/>
          <w:b/>
          <w:bCs/>
          <w:color w:val="0000FF"/>
          <w:kern w:val="24"/>
          <w:sz w:val="21"/>
          <w:szCs w:val="52"/>
          <w:lang w:val="en-US" w:eastAsia="zh-CN" w:bidi="ar-SA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D4"/>
    <w:rsid w:val="00090C9F"/>
    <w:rsid w:val="001839E5"/>
    <w:rsid w:val="0021168A"/>
    <w:rsid w:val="002B6A7E"/>
    <w:rsid w:val="00361442"/>
    <w:rsid w:val="00432A46"/>
    <w:rsid w:val="004E5E53"/>
    <w:rsid w:val="005F4CD4"/>
    <w:rsid w:val="008112CA"/>
    <w:rsid w:val="009B40C4"/>
    <w:rsid w:val="00A40DD7"/>
    <w:rsid w:val="00BA3F31"/>
    <w:rsid w:val="00C44B8C"/>
    <w:rsid w:val="00C652BD"/>
    <w:rsid w:val="00CD059C"/>
    <w:rsid w:val="00CF6ECE"/>
    <w:rsid w:val="00D0154F"/>
    <w:rsid w:val="00D356E8"/>
    <w:rsid w:val="00FF6C6A"/>
    <w:rsid w:val="0290772A"/>
    <w:rsid w:val="041F2F91"/>
    <w:rsid w:val="047C4569"/>
    <w:rsid w:val="06514F84"/>
    <w:rsid w:val="088937A7"/>
    <w:rsid w:val="0D4E1573"/>
    <w:rsid w:val="0FEE0736"/>
    <w:rsid w:val="175B06E5"/>
    <w:rsid w:val="195F6A7E"/>
    <w:rsid w:val="19B559C8"/>
    <w:rsid w:val="258930C5"/>
    <w:rsid w:val="26AB50EA"/>
    <w:rsid w:val="27ED0C15"/>
    <w:rsid w:val="2BDD0144"/>
    <w:rsid w:val="2D232337"/>
    <w:rsid w:val="2F100337"/>
    <w:rsid w:val="2FBA3640"/>
    <w:rsid w:val="2FBC5EDF"/>
    <w:rsid w:val="30D44D07"/>
    <w:rsid w:val="312E0BAB"/>
    <w:rsid w:val="334B499E"/>
    <w:rsid w:val="36201E98"/>
    <w:rsid w:val="3E7B3586"/>
    <w:rsid w:val="41743CFB"/>
    <w:rsid w:val="47A60097"/>
    <w:rsid w:val="494E1317"/>
    <w:rsid w:val="4A2C5F6E"/>
    <w:rsid w:val="4BBF2992"/>
    <w:rsid w:val="4C240D74"/>
    <w:rsid w:val="53447CE2"/>
    <w:rsid w:val="53DF32AE"/>
    <w:rsid w:val="58F32FD7"/>
    <w:rsid w:val="59CF4E3B"/>
    <w:rsid w:val="59FE3074"/>
    <w:rsid w:val="5DB57F41"/>
    <w:rsid w:val="61D70566"/>
    <w:rsid w:val="644B73CE"/>
    <w:rsid w:val="68AB5E59"/>
    <w:rsid w:val="6902405E"/>
    <w:rsid w:val="6A1423F8"/>
    <w:rsid w:val="6A9B7003"/>
    <w:rsid w:val="6C003B83"/>
    <w:rsid w:val="6C240086"/>
    <w:rsid w:val="7864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纯文本 Char"/>
    <w:basedOn w:val="7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1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纯文本_0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197</Words>
  <Characters>1126</Characters>
  <Lines>9</Lines>
  <Paragraphs>2</Paragraphs>
  <ScaleCrop>false</ScaleCrop>
  <LinksUpToDate>false</LinksUpToDate>
  <CharactersWithSpaces>1321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2017-06-08T05:27:00Z</dcterms:created>
  <dc:creator>TH</dc:creator>
  <cp:lastModifiedBy>xiao meng</cp:lastModifiedBy>
  <cp:lastPrinted>2018-03-22T14:29:00Z</cp:lastPrinted>
  <dcterms:modified xsi:type="dcterms:W3CDTF">2018-03-22T23:32:14Z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